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E0EA6" w:rsidRDefault="002C7A2F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ÎN ATENȚ</w:t>
      </w:r>
      <w:r w:rsidR="00CE0EA6">
        <w:rPr>
          <w:rFonts w:ascii="Times New Roman" w:hAnsi="Times New Roman" w:cs="Times New Roman"/>
          <w:b/>
          <w:bCs/>
          <w:color w:val="000000"/>
        </w:rPr>
        <w:t xml:space="preserve">IA CANDIDAȚILOR </w:t>
      </w:r>
    </w:p>
    <w:p w:rsidR="00CE0EA6" w:rsidRDefault="00CE0EA6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C7A2F" w:rsidRDefault="00CE0EA6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DEPUNEREA CONTESTAȚIILOR</w:t>
      </w: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1. În situația în care elevul consideră că punctaju</w:t>
      </w:r>
      <w:r>
        <w:rPr>
          <w:rFonts w:ascii="Times New Roman" w:hAnsi="Times New Roman" w:cs="Times New Roman"/>
          <w:color w:val="000000"/>
        </w:rPr>
        <w:t xml:space="preserve">l stabilit de subcomisia de </w:t>
      </w:r>
      <w:r w:rsidRPr="002C7A2F">
        <w:rPr>
          <w:rFonts w:ascii="Times New Roman" w:hAnsi="Times New Roman" w:cs="Times New Roman"/>
          <w:color w:val="000000"/>
        </w:rPr>
        <w:t>evaluare/Comisia centrală a concursului național nu este în concor</w:t>
      </w:r>
      <w:r>
        <w:rPr>
          <w:rFonts w:ascii="Times New Roman" w:hAnsi="Times New Roman" w:cs="Times New Roman"/>
          <w:color w:val="000000"/>
        </w:rPr>
        <w:t xml:space="preserve">danță cu baremul afișat, acesta </w:t>
      </w:r>
      <w:r w:rsidRPr="002C7A2F">
        <w:rPr>
          <w:rFonts w:ascii="Times New Roman" w:hAnsi="Times New Roman" w:cs="Times New Roman"/>
          <w:color w:val="000000"/>
        </w:rPr>
        <w:t>poate depune contestație.</w:t>
      </w: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3. La etapa județeană/a sectoarelor municipiului București ș</w:t>
      </w:r>
      <w:r>
        <w:rPr>
          <w:rFonts w:ascii="Times New Roman" w:hAnsi="Times New Roman" w:cs="Times New Roman"/>
          <w:color w:val="000000"/>
        </w:rPr>
        <w:t xml:space="preserve">i la cea națională, înainte de </w:t>
      </w:r>
      <w:r w:rsidRPr="002C7A2F">
        <w:rPr>
          <w:rFonts w:ascii="Times New Roman" w:hAnsi="Times New Roman" w:cs="Times New Roman"/>
          <w:color w:val="000000"/>
        </w:rPr>
        <w:t xml:space="preserve">depunerea contestaţiei, elevul </w:t>
      </w:r>
      <w:r w:rsidRPr="00CE0EA6">
        <w:rPr>
          <w:rFonts w:ascii="Times New Roman" w:hAnsi="Times New Roman" w:cs="Times New Roman"/>
          <w:b/>
          <w:color w:val="000000"/>
        </w:rPr>
        <w:t>poate solicita</w:t>
      </w:r>
      <w:r w:rsidRPr="002C7A2F">
        <w:rPr>
          <w:rFonts w:ascii="Times New Roman" w:hAnsi="Times New Roman" w:cs="Times New Roman"/>
          <w:color w:val="000000"/>
        </w:rPr>
        <w:t xml:space="preserve"> </w:t>
      </w:r>
      <w:r w:rsidRPr="00CE0EA6">
        <w:rPr>
          <w:rFonts w:ascii="Times New Roman" w:hAnsi="Times New Roman" w:cs="Times New Roman"/>
          <w:b/>
          <w:color w:val="000000"/>
        </w:rPr>
        <w:t>să-şi vizualizeze propria lucrare de la proba teoretică  scrisă sau o parte a acesteia</w:t>
      </w:r>
      <w:r w:rsidRPr="002C7A2F">
        <w:rPr>
          <w:rFonts w:ascii="Times New Roman" w:hAnsi="Times New Roman" w:cs="Times New Roman"/>
          <w:color w:val="000000"/>
        </w:rPr>
        <w:t>, în prezenţa a cel puțin doi membri a</w:t>
      </w:r>
      <w:r>
        <w:rPr>
          <w:rFonts w:ascii="Times New Roman" w:hAnsi="Times New Roman" w:cs="Times New Roman"/>
          <w:color w:val="000000"/>
        </w:rPr>
        <w:t xml:space="preserve">i Comisiei de evaluare a etapei </w:t>
      </w:r>
      <w:r w:rsidRPr="002C7A2F">
        <w:rPr>
          <w:rFonts w:ascii="Times New Roman" w:hAnsi="Times New Roman" w:cs="Times New Roman"/>
          <w:color w:val="000000"/>
        </w:rPr>
        <w:t>respective, desemnați de către președintele acesteia. După vizu</w:t>
      </w:r>
      <w:r>
        <w:rPr>
          <w:rFonts w:ascii="Times New Roman" w:hAnsi="Times New Roman" w:cs="Times New Roman"/>
          <w:color w:val="000000"/>
        </w:rPr>
        <w:t xml:space="preserve">alizarea propriei lucrări de la </w:t>
      </w:r>
      <w:r w:rsidRPr="002C7A2F">
        <w:rPr>
          <w:rFonts w:ascii="Times New Roman" w:hAnsi="Times New Roman" w:cs="Times New Roman"/>
          <w:color w:val="000000"/>
        </w:rPr>
        <w:t>proba teoretică scrisă sau a unei părți a acesteia, elevul p</w:t>
      </w:r>
      <w:r>
        <w:rPr>
          <w:rFonts w:ascii="Times New Roman" w:hAnsi="Times New Roman" w:cs="Times New Roman"/>
          <w:color w:val="000000"/>
        </w:rPr>
        <w:t xml:space="preserve">oate să decidă dacă își menține </w:t>
      </w:r>
      <w:r w:rsidRPr="002C7A2F">
        <w:rPr>
          <w:rFonts w:ascii="Times New Roman" w:hAnsi="Times New Roman" w:cs="Times New Roman"/>
          <w:color w:val="000000"/>
        </w:rPr>
        <w:t>contestația.</w:t>
      </w: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 xml:space="preserve">4. Contestațiile se depun la </w:t>
      </w:r>
      <w:r w:rsidRPr="002C7A2F">
        <w:rPr>
          <w:rFonts w:ascii="Times New Roman" w:hAnsi="Times New Roman" w:cs="Times New Roman"/>
          <w:b/>
          <w:color w:val="000000"/>
        </w:rPr>
        <w:t>centrul de susținere a probelor olimpiadei școlare</w:t>
      </w:r>
      <w:r>
        <w:rPr>
          <w:rFonts w:ascii="Times New Roman" w:hAnsi="Times New Roman" w:cs="Times New Roman"/>
          <w:color w:val="000000"/>
        </w:rPr>
        <w:t xml:space="preserve"> și se pot </w:t>
      </w:r>
      <w:r w:rsidRPr="002C7A2F">
        <w:rPr>
          <w:rFonts w:ascii="Times New Roman" w:hAnsi="Times New Roman" w:cs="Times New Roman"/>
          <w:color w:val="000000"/>
        </w:rPr>
        <w:t>întocmi pentru fiecare subiect, pentru fiecare disciplină, la car</w:t>
      </w:r>
      <w:r>
        <w:rPr>
          <w:rFonts w:ascii="Times New Roman" w:hAnsi="Times New Roman" w:cs="Times New Roman"/>
          <w:color w:val="000000"/>
        </w:rPr>
        <w:t xml:space="preserve">e elevul consideră că punctajul </w:t>
      </w:r>
      <w:r w:rsidRPr="002C7A2F">
        <w:rPr>
          <w:rFonts w:ascii="Times New Roman" w:hAnsi="Times New Roman" w:cs="Times New Roman"/>
          <w:color w:val="000000"/>
        </w:rPr>
        <w:t>acordat de profesorii evaluatori este diferit de cel al propriei evaluări.</w:t>
      </w: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9. Punctajul acordat ca urmare a soluționării contestației reprezintă punctajul fin</w:t>
      </w:r>
      <w:r>
        <w:rPr>
          <w:rFonts w:ascii="Times New Roman" w:hAnsi="Times New Roman" w:cs="Times New Roman"/>
          <w:color w:val="000000"/>
        </w:rPr>
        <w:t xml:space="preserve">al, astfel că </w:t>
      </w:r>
      <w:r w:rsidRPr="002C7A2F">
        <w:rPr>
          <w:rFonts w:ascii="Times New Roman" w:hAnsi="Times New Roman" w:cs="Times New Roman"/>
          <w:color w:val="000000"/>
        </w:rPr>
        <w:t>poate modifica, după caz, punctajul inițial, prin creștere sau descr</w:t>
      </w:r>
      <w:r>
        <w:rPr>
          <w:rFonts w:ascii="Times New Roman" w:hAnsi="Times New Roman" w:cs="Times New Roman"/>
          <w:color w:val="000000"/>
        </w:rPr>
        <w:t xml:space="preserve">eștere, indiferent de diferența </w:t>
      </w:r>
      <w:r w:rsidRPr="002C7A2F">
        <w:rPr>
          <w:rFonts w:ascii="Times New Roman" w:hAnsi="Times New Roman" w:cs="Times New Roman"/>
          <w:color w:val="000000"/>
        </w:rPr>
        <w:t>dintre punctajul inițial și punctajul obținut în urma reevaluării.</w:t>
      </w:r>
    </w:p>
    <w:p w:rsidR="005B07CD" w:rsidRDefault="005B07CD" w:rsidP="005B0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C3996" w:rsidRPr="00DC3996" w:rsidRDefault="00DC3996" w:rsidP="00DC3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C3996">
        <w:rPr>
          <w:rFonts w:ascii="Times New Roman" w:hAnsi="Times New Roman" w:cs="Times New Roman"/>
          <w:sz w:val="32"/>
          <w:szCs w:val="32"/>
        </w:rPr>
        <w:t xml:space="preserve">În cadrul diferitelor etape ale olimpiadei, </w:t>
      </w:r>
      <w:r w:rsidRPr="00DC3996">
        <w:rPr>
          <w:rFonts w:ascii="Times New Roman" w:hAnsi="Times New Roman" w:cs="Times New Roman"/>
          <w:bCs/>
          <w:sz w:val="32"/>
          <w:szCs w:val="32"/>
        </w:rPr>
        <w:t xml:space="preserve">sunt admise </w:t>
      </w:r>
      <w:proofErr w:type="spellStart"/>
      <w:r w:rsidRPr="00DC3996">
        <w:rPr>
          <w:rFonts w:ascii="Times New Roman" w:hAnsi="Times New Roman" w:cs="Times New Roman"/>
          <w:bCs/>
          <w:sz w:val="32"/>
          <w:szCs w:val="32"/>
        </w:rPr>
        <w:t>contestaţiile</w:t>
      </w:r>
      <w:proofErr w:type="spellEnd"/>
      <w:r w:rsidRPr="00DC3996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DC3996">
        <w:rPr>
          <w:rFonts w:ascii="Times New Roman" w:hAnsi="Times New Roman" w:cs="Times New Roman"/>
          <w:sz w:val="32"/>
          <w:szCs w:val="32"/>
        </w:rPr>
        <w:t xml:space="preserve">în cazul în care între punctajul </w:t>
      </w:r>
      <w:proofErr w:type="spellStart"/>
      <w:r w:rsidRPr="00DC3996">
        <w:rPr>
          <w:rFonts w:ascii="Times New Roman" w:hAnsi="Times New Roman" w:cs="Times New Roman"/>
          <w:sz w:val="32"/>
          <w:szCs w:val="32"/>
        </w:rPr>
        <w:t>iniţial</w:t>
      </w:r>
      <w:proofErr w:type="spellEnd"/>
      <w:r w:rsidRPr="00DC399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3996">
        <w:rPr>
          <w:rFonts w:ascii="Times New Roman" w:hAnsi="Times New Roman" w:cs="Times New Roman"/>
          <w:sz w:val="32"/>
          <w:szCs w:val="32"/>
        </w:rPr>
        <w:t>şi</w:t>
      </w:r>
      <w:proofErr w:type="spellEnd"/>
      <w:r w:rsidRPr="00DC3996">
        <w:rPr>
          <w:rFonts w:ascii="Times New Roman" w:hAnsi="Times New Roman" w:cs="Times New Roman"/>
          <w:sz w:val="32"/>
          <w:szCs w:val="32"/>
        </w:rPr>
        <w:t xml:space="preserve"> punctajul de la </w:t>
      </w:r>
      <w:proofErr w:type="spellStart"/>
      <w:r w:rsidRPr="00DC3996">
        <w:rPr>
          <w:rFonts w:ascii="Times New Roman" w:hAnsi="Times New Roman" w:cs="Times New Roman"/>
          <w:sz w:val="32"/>
          <w:szCs w:val="32"/>
        </w:rPr>
        <w:t>contestaţii</w:t>
      </w:r>
      <w:proofErr w:type="spellEnd"/>
      <w:r w:rsidRPr="00DC3996">
        <w:rPr>
          <w:rFonts w:ascii="Times New Roman" w:hAnsi="Times New Roman" w:cs="Times New Roman"/>
          <w:sz w:val="32"/>
          <w:szCs w:val="32"/>
        </w:rPr>
        <w:t xml:space="preserve"> există </w:t>
      </w:r>
      <w:r w:rsidRPr="00DC3996">
        <w:rPr>
          <w:rFonts w:ascii="Times New Roman" w:hAnsi="Times New Roman" w:cs="Times New Roman"/>
          <w:bCs/>
          <w:sz w:val="32"/>
          <w:szCs w:val="32"/>
        </w:rPr>
        <w:t xml:space="preserve">o </w:t>
      </w:r>
      <w:proofErr w:type="spellStart"/>
      <w:r w:rsidRPr="00DC3996">
        <w:rPr>
          <w:rFonts w:ascii="Times New Roman" w:hAnsi="Times New Roman" w:cs="Times New Roman"/>
          <w:bCs/>
          <w:sz w:val="32"/>
          <w:szCs w:val="32"/>
        </w:rPr>
        <w:t>diferenţă</w:t>
      </w:r>
      <w:proofErr w:type="spellEnd"/>
      <w:r w:rsidRPr="00DC3996">
        <w:rPr>
          <w:rFonts w:ascii="Times New Roman" w:hAnsi="Times New Roman" w:cs="Times New Roman"/>
          <w:bCs/>
          <w:sz w:val="32"/>
          <w:szCs w:val="32"/>
        </w:rPr>
        <w:t xml:space="preserve"> mai </w:t>
      </w:r>
      <w:bookmarkStart w:id="0" w:name="_GoBack"/>
      <w:r w:rsidRPr="00D92DB8">
        <w:rPr>
          <w:rFonts w:ascii="Times New Roman" w:hAnsi="Times New Roman" w:cs="Times New Roman"/>
          <w:b/>
          <w:bCs/>
          <w:sz w:val="32"/>
          <w:szCs w:val="32"/>
        </w:rPr>
        <w:t>mare de 5 puncte</w:t>
      </w:r>
      <w:bookmarkEnd w:id="0"/>
      <w:r w:rsidRPr="00DC3996">
        <w:rPr>
          <w:rFonts w:ascii="Times New Roman" w:hAnsi="Times New Roman" w:cs="Times New Roman"/>
          <w:bCs/>
          <w:sz w:val="32"/>
          <w:szCs w:val="32"/>
        </w:rPr>
        <w:t>.</w:t>
      </w:r>
      <w:r w:rsidRPr="00DC399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3996">
        <w:rPr>
          <w:rFonts w:ascii="Times New Roman" w:hAnsi="Times New Roman" w:cs="Times New Roman"/>
          <w:bCs/>
          <w:sz w:val="32"/>
          <w:szCs w:val="32"/>
        </w:rPr>
        <w:t>Contestaţiile</w:t>
      </w:r>
      <w:proofErr w:type="spellEnd"/>
      <w:r w:rsidRPr="00DC3996">
        <w:rPr>
          <w:rFonts w:ascii="Times New Roman" w:hAnsi="Times New Roman" w:cs="Times New Roman"/>
          <w:bCs/>
          <w:sz w:val="32"/>
          <w:szCs w:val="32"/>
        </w:rPr>
        <w:t xml:space="preserve"> sunt considerate admise atât prin </w:t>
      </w:r>
      <w:proofErr w:type="spellStart"/>
      <w:r w:rsidRPr="00DC3996">
        <w:rPr>
          <w:rFonts w:ascii="Times New Roman" w:hAnsi="Times New Roman" w:cs="Times New Roman"/>
          <w:bCs/>
          <w:sz w:val="32"/>
          <w:szCs w:val="32"/>
        </w:rPr>
        <w:t>creştere</w:t>
      </w:r>
      <w:proofErr w:type="spellEnd"/>
      <w:r w:rsidRPr="00DC3996">
        <w:rPr>
          <w:rFonts w:ascii="Times New Roman" w:hAnsi="Times New Roman" w:cs="Times New Roman"/>
          <w:bCs/>
          <w:sz w:val="32"/>
          <w:szCs w:val="32"/>
        </w:rPr>
        <w:t xml:space="preserve">, cât </w:t>
      </w:r>
      <w:proofErr w:type="spellStart"/>
      <w:r w:rsidRPr="00DC3996">
        <w:rPr>
          <w:rFonts w:ascii="Times New Roman" w:hAnsi="Times New Roman" w:cs="Times New Roman"/>
          <w:bCs/>
          <w:sz w:val="32"/>
          <w:szCs w:val="32"/>
        </w:rPr>
        <w:t>şi</w:t>
      </w:r>
      <w:proofErr w:type="spellEnd"/>
      <w:r w:rsidRPr="00DC3996">
        <w:rPr>
          <w:rFonts w:ascii="Times New Roman" w:hAnsi="Times New Roman" w:cs="Times New Roman"/>
          <w:bCs/>
          <w:sz w:val="32"/>
          <w:szCs w:val="32"/>
        </w:rPr>
        <w:t xml:space="preserve"> prin scădere. Punctajele</w:t>
      </w:r>
      <w:r w:rsidRPr="00DC3996">
        <w:rPr>
          <w:rFonts w:ascii="Times New Roman" w:hAnsi="Times New Roman" w:cs="Times New Roman"/>
          <w:sz w:val="32"/>
          <w:szCs w:val="32"/>
        </w:rPr>
        <w:t xml:space="preserve"> </w:t>
      </w:r>
      <w:r w:rsidRPr="00DC3996">
        <w:rPr>
          <w:rFonts w:ascii="Times New Roman" w:hAnsi="Times New Roman" w:cs="Times New Roman"/>
          <w:bCs/>
          <w:sz w:val="32"/>
          <w:szCs w:val="32"/>
        </w:rPr>
        <w:t xml:space="preserve">acordate de comisiile de </w:t>
      </w:r>
      <w:proofErr w:type="spellStart"/>
      <w:r w:rsidRPr="00DC3996">
        <w:rPr>
          <w:rFonts w:ascii="Times New Roman" w:hAnsi="Times New Roman" w:cs="Times New Roman"/>
          <w:bCs/>
          <w:sz w:val="32"/>
          <w:szCs w:val="32"/>
        </w:rPr>
        <w:t>contestaţii</w:t>
      </w:r>
      <w:proofErr w:type="spellEnd"/>
      <w:r w:rsidRPr="00DC3996">
        <w:rPr>
          <w:rFonts w:ascii="Times New Roman" w:hAnsi="Times New Roman" w:cs="Times New Roman"/>
          <w:sz w:val="32"/>
          <w:szCs w:val="32"/>
        </w:rPr>
        <w:t xml:space="preserve">, la oricare etapă a olimpiadei, </w:t>
      </w:r>
      <w:r w:rsidRPr="00DC3996">
        <w:rPr>
          <w:rFonts w:ascii="Times New Roman" w:hAnsi="Times New Roman" w:cs="Times New Roman"/>
          <w:bCs/>
          <w:sz w:val="32"/>
          <w:szCs w:val="32"/>
        </w:rPr>
        <w:t>sunt definitive.</w:t>
      </w:r>
    </w:p>
    <w:p w:rsidR="005B07CD" w:rsidRPr="00DC3996" w:rsidRDefault="00235309" w:rsidP="00DC3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DC399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(</w:t>
      </w:r>
      <w:proofErr w:type="spellStart"/>
      <w:r w:rsidRPr="00DC3996">
        <w:rPr>
          <w:rFonts w:ascii="Times New Roman" w:hAnsi="Times New Roman" w:cs="Times New Roman"/>
          <w:b/>
          <w:bCs/>
          <w:sz w:val="28"/>
          <w:szCs w:val="28"/>
        </w:rPr>
        <w:t>Regulement</w:t>
      </w:r>
      <w:proofErr w:type="spellEnd"/>
      <w:r w:rsidR="00DC3996" w:rsidRPr="00DC3996">
        <w:rPr>
          <w:rFonts w:ascii="Times New Roman" w:hAnsi="Times New Roman" w:cs="Times New Roman"/>
          <w:b/>
          <w:bCs/>
          <w:sz w:val="28"/>
          <w:szCs w:val="28"/>
        </w:rPr>
        <w:t xml:space="preserve"> specific Olimpiada de Istorie - Art. IX</w:t>
      </w:r>
      <w:r w:rsidRPr="00DC3996">
        <w:rPr>
          <w:rFonts w:ascii="Times New Roman" w:hAnsi="Times New Roman" w:cs="Times New Roman"/>
          <w:b/>
          <w:bCs/>
          <w:sz w:val="28"/>
          <w:szCs w:val="28"/>
        </w:rPr>
        <w:t xml:space="preserve"> lit</w:t>
      </w:r>
      <w:r w:rsidR="00DC3996" w:rsidRPr="00DC3996">
        <w:rPr>
          <w:rFonts w:ascii="Times New Roman" w:hAnsi="Times New Roman" w:cs="Times New Roman"/>
          <w:b/>
          <w:bCs/>
          <w:sz w:val="28"/>
          <w:szCs w:val="28"/>
        </w:rPr>
        <w:t>. b</w:t>
      </w:r>
      <w:r w:rsidRPr="00DC3996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5B07CD" w:rsidRPr="005B07CD" w:rsidRDefault="005B07CD" w:rsidP="005B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D4F94" w:rsidRPr="005D4F94" w:rsidRDefault="00B03120" w:rsidP="005D4F94">
      <w:pPr>
        <w:jc w:val="both"/>
        <w:rPr>
          <w:rFonts w:ascii="Calibri" w:eastAsia="Times New Roman" w:hAnsi="Calibri" w:cs="Calibri"/>
          <w:color w:val="000000"/>
          <w:lang w:eastAsia="ro-RO"/>
        </w:rPr>
      </w:pPr>
      <w:r w:rsidRPr="00B03120">
        <w:rPr>
          <w:rFonts w:ascii="Times New Roman" w:hAnsi="Times New Roman" w:cs="Times New Roman"/>
          <w:b/>
          <w:sz w:val="28"/>
          <w:szCs w:val="28"/>
        </w:rPr>
        <w:t>Contestațiile de depun</w:t>
      </w:r>
      <w:r w:rsidR="00CE0EA6" w:rsidRPr="00B03120">
        <w:rPr>
          <w:rFonts w:ascii="Times New Roman" w:hAnsi="Times New Roman" w:cs="Times New Roman"/>
          <w:b/>
          <w:sz w:val="28"/>
          <w:szCs w:val="28"/>
        </w:rPr>
        <w:t xml:space="preserve"> online la secretariatul </w:t>
      </w:r>
      <w:r w:rsidR="005D4F94">
        <w:rPr>
          <w:rFonts w:ascii="Times New Roman" w:hAnsi="Times New Roman" w:cs="Times New Roman"/>
          <w:b/>
          <w:sz w:val="28"/>
          <w:szCs w:val="28"/>
        </w:rPr>
        <w:t>Școlii Gimnaziale Academician Marin Voiculescu</w:t>
      </w:r>
      <w:r w:rsidRPr="00B03120">
        <w:rPr>
          <w:rFonts w:ascii="Times New Roman" w:hAnsi="Times New Roman" w:cs="Times New Roman"/>
          <w:b/>
          <w:sz w:val="28"/>
          <w:szCs w:val="28"/>
        </w:rPr>
        <w:t>, Giurgiu</w:t>
      </w:r>
      <w:r w:rsidR="00235309">
        <w:rPr>
          <w:rFonts w:ascii="Times New Roman" w:hAnsi="Times New Roman" w:cs="Times New Roman"/>
          <w:b/>
          <w:sz w:val="28"/>
          <w:szCs w:val="28"/>
        </w:rPr>
        <w:t>, luni 09</w:t>
      </w:r>
      <w:r w:rsidR="00CE0EA6" w:rsidRPr="00B03120">
        <w:rPr>
          <w:rFonts w:ascii="Times New Roman" w:hAnsi="Times New Roman" w:cs="Times New Roman"/>
          <w:b/>
          <w:sz w:val="28"/>
          <w:szCs w:val="28"/>
        </w:rPr>
        <w:t xml:space="preserve">.03.2026 între orele 10.00 – 13.00 sau pe adresa de email: </w:t>
      </w:r>
      <w:hyperlink r:id="rId4" w:history="1">
        <w:r w:rsidR="005D4F94" w:rsidRPr="00D22659">
          <w:rPr>
            <w:rStyle w:val="Hyperlink"/>
            <w:rFonts w:ascii="Calibri" w:eastAsia="Times New Roman" w:hAnsi="Calibri" w:cs="Calibri"/>
            <w:sz w:val="28"/>
            <w:szCs w:val="28"/>
            <w:lang w:eastAsia="ro-RO"/>
          </w:rPr>
          <w:t>scoala.amv@gmail.com</w:t>
        </w:r>
      </w:hyperlink>
      <w:r w:rsidR="005D4F94">
        <w:rPr>
          <w:rFonts w:ascii="Calibri" w:eastAsia="Times New Roman" w:hAnsi="Calibri" w:cs="Calibri"/>
          <w:color w:val="000000"/>
          <w:sz w:val="28"/>
          <w:szCs w:val="28"/>
          <w:lang w:eastAsia="ro-RO"/>
        </w:rPr>
        <w:t xml:space="preserve"> </w:t>
      </w:r>
    </w:p>
    <w:p w:rsidR="00CE0EA6" w:rsidRPr="00235309" w:rsidRDefault="00235309" w:rsidP="002C7A2F">
      <w:pPr>
        <w:jc w:val="both"/>
        <w:rPr>
          <w:rFonts w:ascii="Calibri" w:eastAsia="Times New Roman" w:hAnsi="Calibri" w:cs="Calibri"/>
          <w:color w:val="000000"/>
          <w:lang w:eastAsia="ro-RO"/>
        </w:rPr>
      </w:pPr>
      <w:r>
        <w:rPr>
          <w:rFonts w:ascii="Calibri" w:eastAsia="Times New Roman" w:hAnsi="Calibri" w:cs="Calibri"/>
          <w:color w:val="000000"/>
          <w:lang w:eastAsia="ro-RO"/>
        </w:rPr>
        <w:t xml:space="preserve"> </w:t>
      </w:r>
    </w:p>
    <w:sectPr w:rsidR="00CE0EA6" w:rsidRPr="00235309" w:rsidSect="002C7A2F">
      <w:pgSz w:w="11906" w:h="16838"/>
      <w:pgMar w:top="851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C47"/>
    <w:rsid w:val="00081EDE"/>
    <w:rsid w:val="00235309"/>
    <w:rsid w:val="002C7A2F"/>
    <w:rsid w:val="00330CA6"/>
    <w:rsid w:val="004740E2"/>
    <w:rsid w:val="004A4C47"/>
    <w:rsid w:val="005B07CD"/>
    <w:rsid w:val="005D4F94"/>
    <w:rsid w:val="00B03120"/>
    <w:rsid w:val="00CE0EA6"/>
    <w:rsid w:val="00D92DB8"/>
    <w:rsid w:val="00DC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D261F-CFC1-4BDE-9A2A-2FF1BE91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31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oala.amv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285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</dc:creator>
  <cp:keywords/>
  <dc:description/>
  <cp:lastModifiedBy>Management</cp:lastModifiedBy>
  <cp:revision>12</cp:revision>
  <dcterms:created xsi:type="dcterms:W3CDTF">2026-03-03T06:37:00Z</dcterms:created>
  <dcterms:modified xsi:type="dcterms:W3CDTF">2026-03-06T08:54:00Z</dcterms:modified>
</cp:coreProperties>
</file>